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0FE1C" w14:textId="77777777" w:rsidR="00DF38AB" w:rsidRPr="00907523" w:rsidRDefault="00AB56C6" w:rsidP="00913369">
      <w:pPr>
        <w:pStyle w:val="bullet"/>
        <w:spacing w:before="0" w:after="0"/>
        <w:ind w:left="644"/>
        <w:jc w:val="left"/>
        <w:rPr>
          <w:b/>
          <w:sz w:val="24"/>
        </w:rPr>
      </w:pPr>
      <w:r w:rsidRPr="00907523">
        <w:rPr>
          <w:b/>
          <w:sz w:val="24"/>
        </w:rPr>
        <w:t>ANEXA NR. 4 – STRUCTURA BUGETULUI PROIECTULUI</w:t>
      </w:r>
    </w:p>
    <w:p w14:paraId="31614294" w14:textId="77777777" w:rsidR="000824E9" w:rsidRPr="00907523" w:rsidRDefault="000824E9" w:rsidP="000824E9">
      <w:pPr>
        <w:pStyle w:val="bullet"/>
        <w:spacing w:before="0" w:after="0"/>
        <w:ind w:left="644"/>
        <w:rPr>
          <w:sz w:val="24"/>
        </w:rPr>
      </w:pPr>
    </w:p>
    <w:p w14:paraId="7B43E966" w14:textId="77777777" w:rsidR="00AB56C6" w:rsidRPr="00907523" w:rsidRDefault="00AB56C6" w:rsidP="000824E9">
      <w:pPr>
        <w:pStyle w:val="bullet"/>
        <w:spacing w:before="0" w:after="0"/>
        <w:ind w:left="644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8391"/>
      </w:tblGrid>
      <w:tr w:rsidR="00EA293D" w:rsidRPr="00907523" w14:paraId="4D3D0A14" w14:textId="77777777" w:rsidTr="00EA293D">
        <w:tc>
          <w:tcPr>
            <w:tcW w:w="562" w:type="dxa"/>
          </w:tcPr>
          <w:p w14:paraId="775DF2C0" w14:textId="77777777" w:rsidR="00EC2B41" w:rsidRPr="00907523" w:rsidRDefault="00EC2B41" w:rsidP="00EA293D">
            <w:pPr>
              <w:pStyle w:val="bullet"/>
              <w:spacing w:before="0" w:after="0"/>
              <w:jc w:val="center"/>
              <w:rPr>
                <w:b/>
                <w:sz w:val="24"/>
              </w:rPr>
            </w:pPr>
            <w:r w:rsidRPr="00907523">
              <w:rPr>
                <w:b/>
                <w:sz w:val="24"/>
              </w:rPr>
              <w:t>Nr. crt</w:t>
            </w:r>
            <w:r w:rsidR="00EA293D" w:rsidRPr="00907523">
              <w:rPr>
                <w:b/>
                <w:sz w:val="24"/>
              </w:rPr>
              <w:t>.</w:t>
            </w:r>
          </w:p>
        </w:tc>
        <w:tc>
          <w:tcPr>
            <w:tcW w:w="8454" w:type="dxa"/>
          </w:tcPr>
          <w:p w14:paraId="6A36A3F6" w14:textId="15711FA9" w:rsidR="00EC2B41" w:rsidRPr="00907523" w:rsidRDefault="000047FC" w:rsidP="00EA293D">
            <w:pPr>
              <w:pStyle w:val="bullet"/>
              <w:spacing w:before="0" w:after="0"/>
              <w:jc w:val="center"/>
              <w:rPr>
                <w:b/>
                <w:sz w:val="24"/>
              </w:rPr>
            </w:pPr>
            <w:r w:rsidRPr="00907523">
              <w:rPr>
                <w:b/>
                <w:sz w:val="24"/>
              </w:rPr>
              <w:t>CATEGORIE CHELTUIELI</w:t>
            </w:r>
            <w:r w:rsidR="00EA293D" w:rsidRPr="00907523">
              <w:rPr>
                <w:b/>
                <w:sz w:val="24"/>
              </w:rPr>
              <w:t xml:space="preserve"> </w:t>
            </w:r>
          </w:p>
        </w:tc>
      </w:tr>
      <w:tr w:rsidR="00EA293D" w:rsidRPr="00907523" w14:paraId="0F0AD611" w14:textId="77777777" w:rsidTr="00EA293D">
        <w:tc>
          <w:tcPr>
            <w:tcW w:w="562" w:type="dxa"/>
          </w:tcPr>
          <w:p w14:paraId="39B888D1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1</w:t>
            </w:r>
          </w:p>
        </w:tc>
        <w:tc>
          <w:tcPr>
            <w:tcW w:w="8454" w:type="dxa"/>
          </w:tcPr>
          <w:p w14:paraId="776594D0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LUCRARI</w:t>
            </w:r>
          </w:p>
        </w:tc>
      </w:tr>
      <w:tr w:rsidR="00EA293D" w:rsidRPr="00907523" w14:paraId="100194E2" w14:textId="77777777" w:rsidTr="00EA293D">
        <w:tc>
          <w:tcPr>
            <w:tcW w:w="562" w:type="dxa"/>
          </w:tcPr>
          <w:p w14:paraId="2DC3103C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2</w:t>
            </w:r>
          </w:p>
        </w:tc>
        <w:tc>
          <w:tcPr>
            <w:tcW w:w="8454" w:type="dxa"/>
          </w:tcPr>
          <w:p w14:paraId="2F52A145" w14:textId="77777777" w:rsidR="00EC2B41" w:rsidRPr="00907523" w:rsidRDefault="000B7D83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ECHIPAMENTE/DOTARI</w:t>
            </w:r>
            <w:r w:rsidR="000047FC" w:rsidRPr="00907523">
              <w:rPr>
                <w:sz w:val="24"/>
              </w:rPr>
              <w:t>/ACTIVE CORPORALE</w:t>
            </w:r>
          </w:p>
        </w:tc>
      </w:tr>
      <w:tr w:rsidR="00EA293D" w:rsidRPr="00907523" w14:paraId="5EBA3D68" w14:textId="77777777" w:rsidTr="00EA293D">
        <w:tc>
          <w:tcPr>
            <w:tcW w:w="562" w:type="dxa"/>
          </w:tcPr>
          <w:p w14:paraId="27B95A26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3</w:t>
            </w:r>
          </w:p>
        </w:tc>
        <w:tc>
          <w:tcPr>
            <w:tcW w:w="8454" w:type="dxa"/>
          </w:tcPr>
          <w:p w14:paraId="0CC4388D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SERVICII</w:t>
            </w:r>
          </w:p>
        </w:tc>
      </w:tr>
      <w:tr w:rsidR="00EA293D" w:rsidRPr="00907523" w14:paraId="3DBED050" w14:textId="77777777" w:rsidTr="00EA293D">
        <w:tc>
          <w:tcPr>
            <w:tcW w:w="562" w:type="dxa"/>
          </w:tcPr>
          <w:p w14:paraId="29D2A3DC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4</w:t>
            </w:r>
          </w:p>
        </w:tc>
        <w:tc>
          <w:tcPr>
            <w:tcW w:w="8454" w:type="dxa"/>
          </w:tcPr>
          <w:p w14:paraId="10E50A0A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RESURSE UMANE</w:t>
            </w:r>
          </w:p>
        </w:tc>
      </w:tr>
      <w:tr w:rsidR="00EA293D" w:rsidRPr="00907523" w14:paraId="4465382C" w14:textId="77777777" w:rsidTr="00EA293D">
        <w:tc>
          <w:tcPr>
            <w:tcW w:w="562" w:type="dxa"/>
          </w:tcPr>
          <w:p w14:paraId="5C4A6D1F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5</w:t>
            </w:r>
          </w:p>
        </w:tc>
        <w:tc>
          <w:tcPr>
            <w:tcW w:w="8454" w:type="dxa"/>
          </w:tcPr>
          <w:p w14:paraId="2E4912DB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TAXE</w:t>
            </w:r>
          </w:p>
        </w:tc>
      </w:tr>
      <w:tr w:rsidR="00EA293D" w:rsidRPr="00907523" w14:paraId="02F88E40" w14:textId="77777777" w:rsidTr="00EA293D">
        <w:tc>
          <w:tcPr>
            <w:tcW w:w="562" w:type="dxa"/>
          </w:tcPr>
          <w:p w14:paraId="7A28B6F0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6</w:t>
            </w:r>
          </w:p>
        </w:tc>
        <w:tc>
          <w:tcPr>
            <w:tcW w:w="8454" w:type="dxa"/>
          </w:tcPr>
          <w:p w14:paraId="06FF15EB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CU ACTIVE NECORPORALE</w:t>
            </w:r>
          </w:p>
        </w:tc>
      </w:tr>
      <w:tr w:rsidR="00EA293D" w:rsidRPr="00907523" w14:paraId="6BAE9C54" w14:textId="77777777" w:rsidTr="00EA293D">
        <w:tc>
          <w:tcPr>
            <w:tcW w:w="562" w:type="dxa"/>
          </w:tcPr>
          <w:p w14:paraId="1475D15E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7</w:t>
            </w:r>
          </w:p>
        </w:tc>
        <w:tc>
          <w:tcPr>
            <w:tcW w:w="8454" w:type="dxa"/>
          </w:tcPr>
          <w:p w14:paraId="06EDCBC3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RATE FORFETARE</w:t>
            </w:r>
          </w:p>
        </w:tc>
      </w:tr>
      <w:tr w:rsidR="00EA293D" w:rsidRPr="00907523" w14:paraId="5297F35F" w14:textId="77777777" w:rsidTr="00EA293D">
        <w:tc>
          <w:tcPr>
            <w:tcW w:w="562" w:type="dxa"/>
          </w:tcPr>
          <w:p w14:paraId="24B02DF7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8</w:t>
            </w:r>
          </w:p>
        </w:tc>
        <w:tc>
          <w:tcPr>
            <w:tcW w:w="8454" w:type="dxa"/>
          </w:tcPr>
          <w:p w14:paraId="15E0227E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SUME FORFETARE</w:t>
            </w:r>
          </w:p>
        </w:tc>
      </w:tr>
      <w:tr w:rsidR="00EA293D" w:rsidRPr="00907523" w14:paraId="0D342301" w14:textId="77777777" w:rsidTr="00EA293D">
        <w:tc>
          <w:tcPr>
            <w:tcW w:w="562" w:type="dxa"/>
          </w:tcPr>
          <w:p w14:paraId="2A6054D0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9</w:t>
            </w:r>
          </w:p>
        </w:tc>
        <w:tc>
          <w:tcPr>
            <w:tcW w:w="8454" w:type="dxa"/>
          </w:tcPr>
          <w:p w14:paraId="4CA2661C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BAREME STANDARD PENTRU COSTURI UNITARE</w:t>
            </w:r>
          </w:p>
        </w:tc>
      </w:tr>
      <w:tr w:rsidR="00EA293D" w:rsidRPr="00907523" w14:paraId="6CC2ADFD" w14:textId="77777777" w:rsidTr="00EA293D">
        <w:tc>
          <w:tcPr>
            <w:tcW w:w="562" w:type="dxa"/>
          </w:tcPr>
          <w:p w14:paraId="242FA73F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10</w:t>
            </w:r>
          </w:p>
        </w:tc>
        <w:tc>
          <w:tcPr>
            <w:tcW w:w="8454" w:type="dxa"/>
          </w:tcPr>
          <w:p w14:paraId="532FD31C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FINANTARE NELEGATA DE COSTURI</w:t>
            </w:r>
          </w:p>
        </w:tc>
      </w:tr>
      <w:tr w:rsidR="00B26117" w:rsidRPr="00B26117" w14:paraId="6457F4F1" w14:textId="77777777" w:rsidTr="00EA293D">
        <w:tc>
          <w:tcPr>
            <w:tcW w:w="562" w:type="dxa"/>
          </w:tcPr>
          <w:p w14:paraId="0399B46E" w14:textId="77777777" w:rsidR="000047FC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11</w:t>
            </w:r>
          </w:p>
        </w:tc>
        <w:tc>
          <w:tcPr>
            <w:tcW w:w="8454" w:type="dxa"/>
          </w:tcPr>
          <w:p w14:paraId="3AAB9AA1" w14:textId="77777777" w:rsidR="000047FC" w:rsidRPr="00B26117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PENTRU INSTRUMENTE FINANCIARE</w:t>
            </w:r>
          </w:p>
        </w:tc>
      </w:tr>
      <w:tr w:rsidR="00B26117" w:rsidRPr="00B26117" w14:paraId="310A808F" w14:textId="77777777" w:rsidTr="00EA293D">
        <w:tc>
          <w:tcPr>
            <w:tcW w:w="562" w:type="dxa"/>
          </w:tcPr>
          <w:p w14:paraId="1D5CB551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12</w:t>
            </w:r>
          </w:p>
        </w:tc>
        <w:tc>
          <w:tcPr>
            <w:tcW w:w="8454" w:type="dxa"/>
          </w:tcPr>
          <w:p w14:paraId="08A4B042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CU SUBVENTII/BURSE/PREMII/VOUCHERE/STIMULENTE</w:t>
            </w:r>
          </w:p>
        </w:tc>
      </w:tr>
      <w:tr w:rsidR="00B26117" w:rsidRPr="00B26117" w14:paraId="6A63AE49" w14:textId="77777777" w:rsidTr="00EA293D">
        <w:tc>
          <w:tcPr>
            <w:tcW w:w="562" w:type="dxa"/>
          </w:tcPr>
          <w:p w14:paraId="7AF2CAB5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13</w:t>
            </w:r>
          </w:p>
        </w:tc>
        <w:tc>
          <w:tcPr>
            <w:tcW w:w="8454" w:type="dxa"/>
          </w:tcPr>
          <w:p w14:paraId="4F577D03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CU DEPLASAREA</w:t>
            </w:r>
          </w:p>
        </w:tc>
      </w:tr>
      <w:tr w:rsidR="00281071" w:rsidRPr="00B26117" w14:paraId="1B03C492" w14:textId="77777777" w:rsidTr="00EA293D">
        <w:tc>
          <w:tcPr>
            <w:tcW w:w="562" w:type="dxa"/>
          </w:tcPr>
          <w:p w14:paraId="0D220A54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14</w:t>
            </w:r>
          </w:p>
        </w:tc>
        <w:tc>
          <w:tcPr>
            <w:tcW w:w="8454" w:type="dxa"/>
          </w:tcPr>
          <w:p w14:paraId="6DF2E9E4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ALTE CHELTUIELI</w:t>
            </w:r>
          </w:p>
        </w:tc>
      </w:tr>
    </w:tbl>
    <w:p w14:paraId="7A98C883" w14:textId="77777777" w:rsidR="00EA293D" w:rsidRPr="00B26117" w:rsidRDefault="00EA293D" w:rsidP="00EA293D">
      <w:pPr>
        <w:pStyle w:val="bullet"/>
        <w:spacing w:before="0" w:after="0"/>
        <w:rPr>
          <w:sz w:val="24"/>
        </w:rPr>
      </w:pPr>
    </w:p>
    <w:p w14:paraId="525141A0" w14:textId="23C340F0" w:rsidR="00EA293D" w:rsidRPr="00907523" w:rsidRDefault="00EA293D" w:rsidP="00EA293D">
      <w:pPr>
        <w:pStyle w:val="bullet"/>
        <w:spacing w:before="0" w:after="0"/>
        <w:rPr>
          <w:sz w:val="24"/>
        </w:rPr>
      </w:pPr>
    </w:p>
    <w:sectPr w:rsidR="00EA293D" w:rsidRPr="00907523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261ED" w14:textId="77777777" w:rsidR="007563C1" w:rsidRDefault="007563C1" w:rsidP="00C456FD">
      <w:pPr>
        <w:spacing w:after="0" w:line="240" w:lineRule="auto"/>
      </w:pPr>
      <w:r>
        <w:separator/>
      </w:r>
    </w:p>
  </w:endnote>
  <w:endnote w:type="continuationSeparator" w:id="0">
    <w:p w14:paraId="7E21406F" w14:textId="77777777" w:rsidR="007563C1" w:rsidRDefault="007563C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B82FD" w14:textId="6D738DCD" w:rsidR="00913369" w:rsidRDefault="00913369">
    <w:pPr>
      <w:pStyle w:val="Footer"/>
    </w:pPr>
    <w:r w:rsidRPr="00004759">
      <w:rPr>
        <w:noProof/>
      </w:rPr>
      <w:drawing>
        <wp:inline distT="0" distB="0" distL="0" distR="0" wp14:anchorId="38280BDD" wp14:editId="71DFFB5A">
          <wp:extent cx="5731510" cy="356235"/>
          <wp:effectExtent l="0" t="0" r="254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89B7F" w14:textId="77777777" w:rsidR="00913369" w:rsidRDefault="00913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23EA0" w14:textId="77777777" w:rsidR="007563C1" w:rsidRDefault="007563C1" w:rsidP="00C456FD">
      <w:pPr>
        <w:spacing w:after="0" w:line="240" w:lineRule="auto"/>
      </w:pPr>
      <w:r>
        <w:separator/>
      </w:r>
    </w:p>
  </w:footnote>
  <w:footnote w:type="continuationSeparator" w:id="0">
    <w:p w14:paraId="4F930B40" w14:textId="77777777" w:rsidR="007563C1" w:rsidRDefault="007563C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A093" w14:textId="77777777" w:rsidR="00C456FD" w:rsidRDefault="00000000">
    <w:pPr>
      <w:pStyle w:val="Header"/>
    </w:pPr>
    <w:r>
      <w:rPr>
        <w:noProof/>
      </w:rPr>
      <w:pict w14:anchorId="231559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2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D708" w14:textId="3FC63960" w:rsidR="00913369" w:rsidRDefault="00913369" w:rsidP="00913369">
    <w:pPr>
      <w:pStyle w:val="Header"/>
    </w:pPr>
    <w:r w:rsidRPr="00004759">
      <w:rPr>
        <w:noProof/>
      </w:rPr>
      <w:drawing>
        <wp:inline distT="0" distB="0" distL="0" distR="0" wp14:anchorId="04CE1142" wp14:editId="1A79B0CE">
          <wp:extent cx="5731510" cy="511810"/>
          <wp:effectExtent l="0" t="0" r="254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DE47BD" w14:textId="77777777" w:rsidR="00913369" w:rsidRDefault="00913369" w:rsidP="00913369">
    <w:pPr>
      <w:pStyle w:val="Header"/>
    </w:pPr>
  </w:p>
  <w:p w14:paraId="787304FC" w14:textId="77777777" w:rsidR="00913369" w:rsidRDefault="00913369" w:rsidP="00913369">
    <w:pPr>
      <w:pStyle w:val="Header"/>
    </w:pPr>
  </w:p>
  <w:p w14:paraId="6F9323E4" w14:textId="77777777" w:rsidR="00913369" w:rsidRDefault="00913369" w:rsidP="00913369">
    <w:pPr>
      <w:pStyle w:val="Header"/>
    </w:pPr>
  </w:p>
  <w:p w14:paraId="7AD4D4D7" w14:textId="77777777" w:rsidR="00913369" w:rsidRDefault="00913369" w:rsidP="00913369">
    <w:pPr>
      <w:pStyle w:val="Header"/>
    </w:pPr>
    <w:bookmarkStart w:id="0" w:name="_Hlk126670097"/>
    <w:r w:rsidRPr="008E17C3">
      <w:rPr>
        <w:rFonts w:eastAsia="Times New Roman"/>
        <w:b/>
        <w:bCs/>
        <w:sz w:val="18"/>
        <w:szCs w:val="18"/>
        <w:lang w:val="en-US"/>
      </w:rPr>
      <w:t>DIRECȚIA AUTORITATEA DE MANAGEMENT PR SUD-MUNTENIA</w:t>
    </w:r>
  </w:p>
  <w:bookmarkEnd w:id="0"/>
  <w:p w14:paraId="4A1AE71F" w14:textId="011939AC" w:rsidR="00913369" w:rsidRDefault="00913369">
    <w:pPr>
      <w:pStyle w:val="Header"/>
    </w:pPr>
  </w:p>
  <w:p w14:paraId="4E4DB11F" w14:textId="77777777" w:rsidR="00C456FD" w:rsidRDefault="00000000">
    <w:pPr>
      <w:pStyle w:val="Header"/>
    </w:pPr>
    <w:r>
      <w:rPr>
        <w:noProof/>
      </w:rPr>
      <w:pict w14:anchorId="05271F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3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4680" w14:textId="77777777" w:rsidR="00C456FD" w:rsidRDefault="00000000">
    <w:pPr>
      <w:pStyle w:val="Header"/>
    </w:pPr>
    <w:r>
      <w:rPr>
        <w:noProof/>
      </w:rPr>
      <w:pict w14:anchorId="48E3F1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1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824E9"/>
    <w:rsid w:val="000B7D83"/>
    <w:rsid w:val="00281071"/>
    <w:rsid w:val="0030000F"/>
    <w:rsid w:val="00547248"/>
    <w:rsid w:val="00567720"/>
    <w:rsid w:val="00606659"/>
    <w:rsid w:val="00674E85"/>
    <w:rsid w:val="007563C1"/>
    <w:rsid w:val="00907523"/>
    <w:rsid w:val="00913369"/>
    <w:rsid w:val="00A75494"/>
    <w:rsid w:val="00AB56C6"/>
    <w:rsid w:val="00B26117"/>
    <w:rsid w:val="00C456FD"/>
    <w:rsid w:val="00D12234"/>
    <w:rsid w:val="00DF38AB"/>
    <w:rsid w:val="00EA293D"/>
    <w:rsid w:val="00EC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B56A6F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aliases w:val=" Char Char,Char Cha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18</cp:revision>
  <dcterms:created xsi:type="dcterms:W3CDTF">2022-12-21T10:00:00Z</dcterms:created>
  <dcterms:modified xsi:type="dcterms:W3CDTF">2023-02-07T12:49:00Z</dcterms:modified>
</cp:coreProperties>
</file>